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4" w:rsidRDefault="002E5744" w:rsidP="002E57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5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Флот Эстонии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включающий следующие корабли:</w:t>
      </w:r>
    </w:p>
    <w:p w:rsidR="002E5744" w:rsidRDefault="002E5744" w:rsidP="002E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543E6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Подводные лодки «</w:t>
      </w:r>
      <w:proofErr w:type="spellStart"/>
      <w:r w:rsidRPr="00E543E6">
        <w:rPr>
          <w:rFonts w:ascii="Times New Roman" w:hAnsi="Times New Roman" w:cs="Times New Roman"/>
          <w:sz w:val="24"/>
          <w:szCs w:val="24"/>
          <w:shd w:val="clear" w:color="auto" w:fill="FFFFFF"/>
        </w:rPr>
        <w:t>Калев</w:t>
      </w:r>
      <w:proofErr w:type="spellEnd"/>
      <w:r w:rsidRPr="00E543E6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Pr="00E543E6">
        <w:rPr>
          <w:rFonts w:ascii="Times New Roman" w:hAnsi="Times New Roman" w:cs="Times New Roman"/>
          <w:sz w:val="24"/>
          <w:szCs w:val="24"/>
          <w:shd w:val="clear" w:color="auto" w:fill="FFFFFF"/>
        </w:rPr>
        <w:t>Лембит</w:t>
      </w:r>
      <w:proofErr w:type="spellEnd"/>
      <w:r w:rsidRPr="00E543E6">
        <w:rPr>
          <w:rFonts w:ascii="Times New Roman" w:hAnsi="Times New Roman" w:cs="Times New Roman"/>
          <w:sz w:val="24"/>
          <w:szCs w:val="24"/>
          <w:shd w:val="clear" w:color="auto" w:fill="FFFFFF"/>
        </w:rPr>
        <w:t>» в</w:t>
      </w:r>
      <w:r w:rsidRPr="00E543E6">
        <w:rPr>
          <w:rFonts w:ascii="Times New Roman" w:hAnsi="Times New Roman" w:cs="Times New Roman"/>
          <w:sz w:val="24"/>
          <w:szCs w:val="24"/>
        </w:rPr>
        <w:t xml:space="preserve">одоизмещение 665.5/853.4 т.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 59.5 х 7.2 х 3.5 м. 2 дизеля “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Виккерс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”, 1200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., 2 электромотора “Метрополитен -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Виккерс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” , 790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543E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543E6">
        <w:rPr>
          <w:rFonts w:ascii="Times New Roman" w:hAnsi="Times New Roman" w:cs="Times New Roman"/>
          <w:sz w:val="24"/>
          <w:szCs w:val="24"/>
        </w:rPr>
        <w:t>. Скорость 13.7/8.5 узлов, дальность 4000/80 миль, глубина погружения 90 м.</w:t>
      </w:r>
      <w:r>
        <w:rPr>
          <w:rFonts w:ascii="Times New Roman" w:hAnsi="Times New Roman" w:cs="Times New Roman"/>
          <w:sz w:val="24"/>
          <w:szCs w:val="24"/>
        </w:rPr>
        <w:t xml:space="preserve"> Экипаж-32-38 человек. </w:t>
      </w:r>
      <w:r w:rsidRPr="00E543E6">
        <w:rPr>
          <w:rFonts w:ascii="Times New Roman" w:hAnsi="Times New Roman" w:cs="Times New Roman"/>
          <w:sz w:val="24"/>
          <w:szCs w:val="24"/>
        </w:rPr>
        <w:t xml:space="preserve"> Вооружение: 10 минных камер, 20 мин, 4 х 533 мм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торп</w:t>
      </w:r>
      <w:proofErr w:type="gramStart"/>
      <w:r w:rsidRPr="00E543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43E6">
        <w:rPr>
          <w:rFonts w:ascii="Times New Roman" w:hAnsi="Times New Roman" w:cs="Times New Roman"/>
          <w:sz w:val="24"/>
          <w:szCs w:val="24"/>
        </w:rPr>
        <w:t>ппарата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 (8 торпед), 1 х 40 мм, 1 х 7.62 мм пулемет.</w:t>
      </w:r>
    </w:p>
    <w:p w:rsidR="002E5744" w:rsidRDefault="002E5744" w:rsidP="002E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Сторожевые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044"/>
        <w:gridCol w:w="30"/>
        <w:gridCol w:w="30"/>
        <w:gridCol w:w="30"/>
        <w:gridCol w:w="3789"/>
        <w:gridCol w:w="808"/>
        <w:gridCol w:w="30"/>
        <w:gridCol w:w="808"/>
        <w:gridCol w:w="808"/>
        <w:gridCol w:w="30"/>
        <w:gridCol w:w="30"/>
        <w:gridCol w:w="30"/>
        <w:gridCol w:w="66"/>
        <w:gridCol w:w="30"/>
        <w:gridCol w:w="66"/>
        <w:gridCol w:w="30"/>
        <w:gridCol w:w="45"/>
      </w:tblGrid>
      <w:tr w:rsidR="002E5744" w:rsidRPr="001255DD" w:rsidTr="00786FFF">
        <w:trPr>
          <w:tblCellSpacing w:w="15" w:type="dxa"/>
        </w:trPr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5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Сторожевые корабли</w:t>
            </w:r>
          </w:p>
        </w:tc>
      </w:tr>
      <w:tr w:rsidR="002E5744" w:rsidRPr="001255DD" w:rsidTr="00786F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Сторожевой корабль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"https://ru.wikipedia.org/w/index.php?title=%D0%9B%D0%B0%D0%B9%D0%BD%D0%B5_(%D0%BA%D0%B0%D0%BD%D0%BE%D0%BD%D0%B5%D1%80%D1%81%D0%BA%D0%B0%D1%8F_%D0%BB%D0%BE%D0%B4%D0%BA%D0%B0)&amp;action=edit&amp;redlink=1" \o "Лайне (канонерская лодка) (страница отсутствует)" </w:instrText>
            </w:r>
            <w:r>
              <w:fldChar w:fldCharType="separate"/>
            </w:r>
            <w:r w:rsidRPr="001255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Laine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водоизмещение 380 т, длина корпуса 39 м, наибольшая ширина - 6 м, скорость хода 12 узлов, 1х 76-мм, 2х пулемета, глубинные бомбы</w:t>
            </w:r>
          </w:p>
        </w:tc>
        <w:tc>
          <w:tcPr>
            <w:tcW w:w="0" w:type="auto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Сторожевой корабль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"https://ru.wikipedia.org/w/index.php?title=%D0%9F%D0%B8%D0%BA%D0%BA%D0%B5%D1%80_(%D1%81%D1%82%D0%BE%D1%80%D0%BE%D0%B6%D0%B5%D0%B2%D0%BE%D0%B9_%D0%BA%D0%BE%D1%80%D0%B0%D0%B1%D0%BB%D1%8C)&amp;action=edit&amp;redlink=1" \o "Пиккер (сторожевой корабль) (страница отсутствует)" </w:instrText>
            </w:r>
            <w:r>
              <w:fldChar w:fldCharType="separate"/>
            </w:r>
            <w:r w:rsidRPr="001255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Pikker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водоизмещение</w:t>
            </w:r>
            <w:r w:rsidRPr="001255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500 тонн. 58 х 7,3 х 2,4 м. 2 дизеля 16 узлов, 2 винта, 2х1-75мм. 1х2-зен</w:t>
            </w:r>
            <w:proofErr w:type="gramStart"/>
            <w:r w:rsidRPr="001255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1255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улемет Льюис.</w:t>
            </w:r>
          </w:p>
        </w:tc>
        <w:tc>
          <w:tcPr>
            <w:tcW w:w="0" w:type="auto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tblCellSpacing w:w="15" w:type="dxa"/>
        </w:trPr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Минный заградитель" w:history="1">
              <w:r w:rsidRPr="001255D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Минные заградители</w:t>
              </w:r>
            </w:hyperlink>
          </w:p>
        </w:tc>
      </w:tr>
      <w:tr w:rsidR="002E5744" w:rsidRPr="001255DD" w:rsidTr="00786FFF">
        <w:trPr>
          <w:gridAfter w:val="12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колесный пароход-тральщик</w:t>
            </w:r>
            <w:r w:rsidRPr="001255DD">
              <w:rPr>
                <w:rFonts w:ascii="Times New Roman" w:hAnsi="Times New Roman" w:cs="Times New Roman"/>
                <w:sz w:val="24"/>
                <w:szCs w:val="24"/>
              </w:rPr>
              <w:br/>
              <w:t>тип </w:t>
            </w:r>
            <w:hyperlink r:id="rId7" w:tooltip="Апостол Пётр (тип судов)" w:history="1">
              <w:r w:rsidRPr="001255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«Апостол Пётр»</w:t>
              </w:r>
            </w:hyperlink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Ristna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водоизмещение стандартное – 500 т., полное – 600 т.; длина – 60 м, ширина – 15,5 м; осадка – 2,2 м; скорость – 13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узл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энергетические установки – паровая машины и паровой котел; мощность – 728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запас топлива – 54 т. угля; дальность плавания – 1 тыс. миль; экипаж – 50 человек.</w:t>
            </w:r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Вооружение: 2х1 – 37-мм орудия; 2х1 – 7,62-мм пулемета; 175 мин.</w:t>
            </w:r>
          </w:p>
        </w:tc>
      </w:tr>
      <w:tr w:rsidR="002E5744" w:rsidRPr="001255DD" w:rsidTr="00786FFF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колесный пароход-тральщик</w:t>
            </w:r>
            <w:r w:rsidRPr="001255DD">
              <w:rPr>
                <w:rFonts w:ascii="Times New Roman" w:hAnsi="Times New Roman" w:cs="Times New Roman"/>
                <w:sz w:val="24"/>
                <w:szCs w:val="24"/>
              </w:rPr>
              <w:br/>
              <w:t>тип «Апостол Пётр»</w:t>
            </w: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Suurop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водоизмещение стандартное – 500 т., полное – 600 т.; длина – 60 м, ширина – 15,5 м; осадка – 2,2 м; скорость – 13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узл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энергетические установки – паровая машины и паровой котел; мощность – 728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запас топлива – 54 т. угля; дальность плавания – 1 тыс. миль; экипаж – 50 человек.</w:t>
            </w:r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Вооружение: 2х1 – 37-мм орудия; 2х1 – 7,62-мм пулемета; 175 мин.</w:t>
            </w:r>
          </w:p>
        </w:tc>
        <w:tc>
          <w:tcPr>
            <w:tcW w:w="0" w:type="auto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tblCellSpacing w:w="15" w:type="dxa"/>
        </w:trPr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tooltip="Тральщик" w:history="1">
              <w:r w:rsidRPr="001255D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Малые минные тральщики</w:t>
              </w:r>
            </w:hyperlink>
          </w:p>
        </w:tc>
      </w:tr>
      <w:tr w:rsidR="002E5744" w:rsidRPr="001255DD" w:rsidTr="00786FF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Малый минный тральщик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Keri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водоизмещение стандартное – 34 т., полное – 50 т.; длина – 21 м, ширина – 5 м; осадка – 1,2 м; скорость – 8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узл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энергетические установки – дизельный двигатель; мощность – 260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запас топлива – 1,2 т соляра; экипаж – 8 человек.</w:t>
            </w:r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Вооружение: 1х1 – 37-мм; 45 мин.</w:t>
            </w:r>
          </w:p>
        </w:tc>
        <w:tc>
          <w:tcPr>
            <w:tcW w:w="0" w:type="auto"/>
            <w:gridSpan w:val="4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gridAfter w:val="2"/>
          <w:tblCellSpacing w:w="15" w:type="dxa"/>
        </w:trPr>
        <w:tc>
          <w:tcPr>
            <w:tcW w:w="0" w:type="auto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минный тральщик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водоизмещение стандартное – 34 т., полное – 50 т.; длина – 21 м, ширина – 5 м; осадка – 1,2 м; скорость – 8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узл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энергетические установки – дизельный двигатель; мощность – 260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запас топлива – 1,2 т соляра; экипаж – 8 человек.</w:t>
            </w:r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Вооружение: 1х1 – 37-мм; 45 мин.</w:t>
            </w:r>
          </w:p>
        </w:tc>
        <w:tc>
          <w:tcPr>
            <w:tcW w:w="0" w:type="auto"/>
            <w:gridSpan w:val="4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gridAfter w:val="2"/>
          <w:tblCellSpacing w:w="15" w:type="dxa"/>
        </w:trPr>
        <w:tc>
          <w:tcPr>
            <w:tcW w:w="0" w:type="auto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Малый минный тральщик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Vaindlo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Водоизмещение 46 т</w:t>
            </w: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 18.6 х 5.1 х 1.2 м. ГЭУ дизельная, 60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. Скорость 7.5 узла.</w:t>
            </w:r>
            <w:r w:rsidRPr="00125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экипаж – 8 человек. Вооружение: 1х1 – 37-мм; 45 мин.</w:t>
            </w:r>
          </w:p>
        </w:tc>
        <w:tc>
          <w:tcPr>
            <w:tcW w:w="0" w:type="auto"/>
            <w:gridSpan w:val="4"/>
            <w:vAlign w:val="center"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44" w:rsidRPr="001255DD" w:rsidTr="00786FFF">
        <w:trPr>
          <w:tblCellSpacing w:w="15" w:type="dxa"/>
        </w:trPr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tooltip="Миноносец" w:history="1">
              <w:r w:rsidRPr="001255D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Миноносцы</w:t>
              </w:r>
            </w:hyperlink>
          </w:p>
        </w:tc>
      </w:tr>
      <w:tr w:rsidR="002E5744" w:rsidRPr="001255DD" w:rsidTr="00786FFF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en:A class torpedo boat" w:history="1">
              <w:r w:rsidRPr="001255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миноносец типа A II</w:t>
              </w:r>
            </w:hyperlink>
            <w:r w:rsidRPr="001255DD">
              <w:rPr>
                <w:rStyle w:val="noprin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5DD">
              <w:rPr>
                <w:rStyle w:val="ref-info"/>
                <w:rFonts w:ascii="Times New Roman" w:hAnsi="Times New Roman" w:cs="Times New Roman"/>
                <w:sz w:val="24"/>
                <w:szCs w:val="24"/>
              </w:rPr>
              <w:t>(англ.)</w:t>
            </w:r>
            <w:hyperlink r:id="rId11" w:tooltip="Миноносцы типа А (страница отсутствует)" w:history="1">
              <w:r w:rsidRPr="001255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русск.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"https://ru.wikipedia.org/w/index.php?title=%D0%90%D0%BC%D0%B5%D1%82%D0%B8%D1%81%D1%82_(%D0%BC%D0%B8%D0%BD%D0%BE%D0%BD%D0%BE%D1%81%D0%B5%D1%86)&amp;action=edit&amp;redlink=1" \o "Аметист (миноносец) (страница отсутствует)" </w:instrText>
            </w:r>
            <w:r>
              <w:fldChar w:fldCharType="separate"/>
            </w:r>
            <w:r w:rsidRPr="001255D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Sulev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Водоизмещение 250 т.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 xml:space="preserve"> 52 х 5.3 х 2.9 м. ГЭУ котлотурбинная, 3500 </w:t>
            </w:r>
            <w:proofErr w:type="spell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. Скорость 25/20 узлов, дальность 666 миль. Вооружение: 3 х 45 мм.</w:t>
            </w: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44" w:rsidRPr="001255DD" w:rsidRDefault="002E5744" w:rsidP="002E574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44" w:rsidRDefault="002E5744" w:rsidP="002E57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5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Флот  Латвии</w:t>
      </w: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включающий следующие корабли:</w:t>
      </w:r>
    </w:p>
    <w:p w:rsidR="002E5744" w:rsidRDefault="002E5744" w:rsidP="002E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Подводные лодки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Ронис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«Спидола», </w:t>
      </w:r>
      <w:r w:rsidRPr="00E543E6">
        <w:rPr>
          <w:rFonts w:ascii="Times New Roman" w:hAnsi="Times New Roman" w:cs="Times New Roman"/>
          <w:sz w:val="24"/>
          <w:szCs w:val="24"/>
        </w:rPr>
        <w:t xml:space="preserve">водоизмещение 390/514 т.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 55 х 4.5 х 3 м. Дизели 1300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., электромоторы 700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543E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543E6">
        <w:rPr>
          <w:rFonts w:ascii="Times New Roman" w:hAnsi="Times New Roman" w:cs="Times New Roman"/>
          <w:sz w:val="24"/>
          <w:szCs w:val="24"/>
        </w:rPr>
        <w:t xml:space="preserve">. Скорость 14/9.2 узла. Вооружение: (4 + 2) х 457 мм </w:t>
      </w:r>
      <w:proofErr w:type="spellStart"/>
      <w:r w:rsidRPr="00E543E6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E543E6">
        <w:rPr>
          <w:rFonts w:ascii="Times New Roman" w:hAnsi="Times New Roman" w:cs="Times New Roman"/>
          <w:sz w:val="24"/>
          <w:szCs w:val="24"/>
        </w:rPr>
        <w:t xml:space="preserve">. аппарата, </w:t>
      </w:r>
      <w:r w:rsidRPr="001255DD">
        <w:rPr>
          <w:rFonts w:ascii="Times New Roman" w:hAnsi="Times New Roman" w:cs="Times New Roman"/>
          <w:sz w:val="24"/>
          <w:szCs w:val="24"/>
        </w:rPr>
        <w:t>1×76,5 мм «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>»</w:t>
      </w:r>
      <w:r w:rsidRPr="00E543E6">
        <w:rPr>
          <w:rFonts w:ascii="Times New Roman" w:hAnsi="Times New Roman" w:cs="Times New Roman"/>
          <w:sz w:val="24"/>
          <w:szCs w:val="24"/>
        </w:rPr>
        <w:t>. Экипаж 28</w:t>
      </w:r>
      <w:r>
        <w:rPr>
          <w:rFonts w:ascii="Times New Roman" w:hAnsi="Times New Roman" w:cs="Times New Roman"/>
          <w:sz w:val="24"/>
          <w:szCs w:val="24"/>
        </w:rPr>
        <w:t>-32</w:t>
      </w:r>
      <w:r w:rsidRPr="00E543E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E5744" w:rsidRDefault="002E5744" w:rsidP="002E57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-Тральщик </w:t>
      </w:r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Virsaitis</w:t>
      </w:r>
      <w:proofErr w:type="spellEnd"/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типа </w:t>
      </w:r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Minensuchboot</w:t>
      </w:r>
      <w:proofErr w:type="spellEnd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1916»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60BA">
        <w:rPr>
          <w:rFonts w:ascii="Times New Roman" w:hAnsi="Times New Roman" w:cs="Times New Roman"/>
          <w:sz w:val="24"/>
          <w:szCs w:val="24"/>
        </w:rPr>
        <w:t xml:space="preserve">бывший германский тральщик "М-68". Заложен в 1917 г., спущен 25.07.1917 г., 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F260BA">
        <w:rPr>
          <w:rFonts w:ascii="Times New Roman" w:hAnsi="Times New Roman" w:cs="Times New Roman"/>
          <w:sz w:val="24"/>
          <w:szCs w:val="24"/>
        </w:rPr>
        <w:t>. в строй 6.10.1917 г. 29.10.1917 г. подорвался на мине, в 1918 г. поднят и отбуксирован в Ригу на ремонт. С января 1919 г. "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Саркана</w:t>
      </w:r>
      <w:proofErr w:type="spellEnd"/>
      <w:r w:rsidRPr="00F260BA">
        <w:rPr>
          <w:rFonts w:ascii="Times New Roman" w:hAnsi="Times New Roman" w:cs="Times New Roman"/>
          <w:sz w:val="24"/>
          <w:szCs w:val="24"/>
        </w:rPr>
        <w:t xml:space="preserve"> Латвия", с июля 1919 г. по 17.10.1940 г. "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Вирсайтис</w:t>
      </w:r>
      <w:proofErr w:type="spellEnd"/>
      <w:r w:rsidRPr="00F260BA">
        <w:rPr>
          <w:rFonts w:ascii="Times New Roman" w:hAnsi="Times New Roman" w:cs="Times New Roman"/>
          <w:sz w:val="24"/>
          <w:szCs w:val="24"/>
        </w:rPr>
        <w:t xml:space="preserve">". Водоизмещение 586 т. 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F260BA">
        <w:rPr>
          <w:rFonts w:ascii="Times New Roman" w:hAnsi="Times New Roman" w:cs="Times New Roman"/>
          <w:sz w:val="24"/>
          <w:szCs w:val="24"/>
        </w:rPr>
        <w:t xml:space="preserve"> 60 х 7.5 х 2.4 м. ПМ 1850 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F260B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260BA">
        <w:rPr>
          <w:rFonts w:ascii="Times New Roman" w:hAnsi="Times New Roman" w:cs="Times New Roman"/>
          <w:sz w:val="24"/>
          <w:szCs w:val="24"/>
        </w:rPr>
        <w:t xml:space="preserve">. Скорость 16/14 узлов, дальность 2000 миль. </w:t>
      </w:r>
      <w:r>
        <w:rPr>
          <w:rFonts w:ascii="Times New Roman" w:hAnsi="Times New Roman" w:cs="Times New Roman"/>
          <w:sz w:val="24"/>
          <w:szCs w:val="24"/>
        </w:rPr>
        <w:t xml:space="preserve">Экипаж 66 человек. </w:t>
      </w:r>
      <w:r w:rsidRPr="00F260BA">
        <w:rPr>
          <w:rFonts w:ascii="Times New Roman" w:hAnsi="Times New Roman" w:cs="Times New Roman"/>
          <w:sz w:val="24"/>
          <w:szCs w:val="24"/>
        </w:rPr>
        <w:t xml:space="preserve">Вооружение: </w:t>
      </w:r>
      <w:r w:rsidRPr="001255DD">
        <w:rPr>
          <w:rFonts w:ascii="Times New Roman" w:hAnsi="Times New Roman" w:cs="Times New Roman"/>
          <w:sz w:val="24"/>
          <w:szCs w:val="24"/>
        </w:rPr>
        <w:t>2 чешские </w:t>
      </w:r>
      <w:hyperlink r:id="rId12" w:tooltip="en:8.35 cm PL kanon vz. 22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83.5 мм</w:t>
        </w:r>
      </w:hyperlink>
      <w:r w:rsidRPr="001255DD">
        <w:rPr>
          <w:rFonts w:ascii="Times New Roman" w:hAnsi="Times New Roman" w:cs="Times New Roman"/>
          <w:sz w:val="24"/>
          <w:szCs w:val="24"/>
        </w:rPr>
        <w:t xml:space="preserve">, 2 57 мм, </w:t>
      </w:r>
      <w:r>
        <w:rPr>
          <w:rFonts w:ascii="Times New Roman" w:hAnsi="Times New Roman" w:cs="Times New Roman"/>
          <w:sz w:val="24"/>
          <w:szCs w:val="24"/>
        </w:rPr>
        <w:t>4 пулемета</w:t>
      </w:r>
      <w:r w:rsidRPr="00F26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40 </w:t>
      </w:r>
      <w:hyperlink r:id="rId13" w:tooltip="Минное заграждение" w:history="1">
        <w:r w:rsidRPr="001255D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</w:t>
        </w:r>
      </w:hyperlink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Тралы: 1 </w:t>
      </w:r>
      <w:r w:rsidRPr="00125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МТШ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, 1 </w:t>
      </w:r>
      <w:r w:rsidRPr="00125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МЗТ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E5744" w:rsidRDefault="002E5744" w:rsidP="002E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0BA">
        <w:rPr>
          <w:rFonts w:ascii="Times New Roman" w:hAnsi="Times New Roman" w:cs="Times New Roman"/>
          <w:sz w:val="24"/>
          <w:szCs w:val="24"/>
        </w:rPr>
        <w:t xml:space="preserve">- Тральщики </w:t>
      </w:r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Viesturs</w:t>
      </w:r>
      <w:proofErr w:type="spellEnd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и «</w:t>
      </w:r>
      <w:proofErr w:type="spellStart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Imanta</w:t>
      </w:r>
      <w:proofErr w:type="spellEnd"/>
      <w:r w:rsidRPr="00F26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F260BA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F260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Виестурс</w:t>
      </w:r>
      <w:proofErr w:type="spellEnd"/>
      <w:r w:rsidRPr="00F260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6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60BA">
        <w:rPr>
          <w:rFonts w:ascii="Times New Roman" w:hAnsi="Times New Roman" w:cs="Times New Roman"/>
          <w:sz w:val="24"/>
          <w:szCs w:val="24"/>
        </w:rPr>
        <w:t xml:space="preserve">водоизмещение стандартное 265 т, полное 310 т. </w:t>
      </w:r>
      <w:proofErr w:type="spellStart"/>
      <w:r w:rsidRPr="00F260BA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F260BA">
        <w:rPr>
          <w:rFonts w:ascii="Times New Roman" w:hAnsi="Times New Roman" w:cs="Times New Roman"/>
          <w:sz w:val="24"/>
          <w:szCs w:val="24"/>
        </w:rPr>
        <w:t xml:space="preserve"> 48.8 х 6.4 х 1.8 м. ПМ 750 л. </w:t>
      </w:r>
      <w:proofErr w:type="gramStart"/>
      <w:r w:rsidRPr="00F260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60BA">
        <w:rPr>
          <w:rFonts w:ascii="Times New Roman" w:hAnsi="Times New Roman" w:cs="Times New Roman"/>
          <w:sz w:val="24"/>
          <w:szCs w:val="24"/>
        </w:rPr>
        <w:t>. Скорость 14 узлов. Вооружение: 1 х 76.2 мм, 1 х 45 мм, 1 х 20 мм, 3 х 12.7 мм пулемета, до 30 мин, тралы: 2 Шульца, 2 змейковых.</w:t>
      </w:r>
    </w:p>
    <w:p w:rsidR="002E5744" w:rsidRPr="00F260BA" w:rsidRDefault="002E5744" w:rsidP="002E574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Ледокольный буксир </w:t>
      </w:r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Varonis</w:t>
      </w:r>
      <w:proofErr w:type="spellEnd"/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5744" w:rsidRPr="001255DD" w:rsidTr="00786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44" w:rsidRPr="001255DD" w:rsidRDefault="002E5744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44" w:rsidRDefault="002E5744" w:rsidP="002E57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5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Флот Литвы</w:t>
      </w:r>
      <w:r w:rsidRPr="00D37A7F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E5744" w:rsidRPr="00D37A7F" w:rsidRDefault="002E5744" w:rsidP="002E5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A7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37A7F">
        <w:rPr>
          <w:rFonts w:ascii="Times New Roman" w:hAnsi="Times New Roman" w:cs="Times New Roman"/>
          <w:sz w:val="24"/>
          <w:szCs w:val="24"/>
        </w:rPr>
        <w:t xml:space="preserve">ральщик «Президент 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Сметона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>»</w:t>
      </w:r>
      <w:r w:rsidRPr="00D37A7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D37A7F">
        <w:rPr>
          <w:rFonts w:ascii="Times New Roman" w:hAnsi="Times New Roman" w:cs="Times New Roman"/>
          <w:iCs/>
          <w:sz w:val="24"/>
          <w:szCs w:val="24"/>
        </w:rPr>
        <w:t>Prezidentas</w:t>
      </w:r>
      <w:proofErr w:type="spellEnd"/>
      <w:r w:rsidRPr="00D37A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7A7F">
        <w:rPr>
          <w:rFonts w:ascii="Times New Roman" w:hAnsi="Times New Roman" w:cs="Times New Roman"/>
          <w:iCs/>
          <w:sz w:val="24"/>
          <w:szCs w:val="24"/>
        </w:rPr>
        <w:t>Smetona</w:t>
      </w:r>
      <w:proofErr w:type="spellEnd"/>
      <w:r w:rsidRPr="00D37A7F">
        <w:rPr>
          <w:rFonts w:ascii="Times New Roman" w:hAnsi="Times New Roman" w:cs="Times New Roman"/>
          <w:iCs/>
          <w:sz w:val="24"/>
          <w:szCs w:val="24"/>
        </w:rPr>
        <w:t>)</w:t>
      </w:r>
      <w:r w:rsidRPr="00D37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37A7F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D37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D37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Minensuchboot</w:t>
      </w:r>
      <w:proofErr w:type="spellEnd"/>
      <w:r w:rsidRPr="00D37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1916» </w:t>
      </w:r>
      <w:r w:rsidRPr="00D37A7F">
        <w:rPr>
          <w:rFonts w:ascii="Times New Roman" w:hAnsi="Times New Roman" w:cs="Times New Roman"/>
          <w:sz w:val="24"/>
          <w:szCs w:val="24"/>
        </w:rPr>
        <w:t xml:space="preserve"> Водоизмещение 600 т. 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 xml:space="preserve"> 62 х 7 х 2.8 м. ПМ 900 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37A7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37A7F">
        <w:rPr>
          <w:rFonts w:ascii="Times New Roman" w:hAnsi="Times New Roman" w:cs="Times New Roman"/>
          <w:sz w:val="24"/>
          <w:szCs w:val="24"/>
        </w:rPr>
        <w:t xml:space="preserve">. Скорость 16/14 узлов, Вооружение </w:t>
      </w:r>
      <w:r w:rsidRPr="00D37A7F">
        <w:rPr>
          <w:rFonts w:ascii="Times New Roman" w:eastAsia="Times New Roman" w:hAnsi="Times New Roman" w:cs="Times New Roman"/>
          <w:sz w:val="24"/>
          <w:szCs w:val="24"/>
          <w:lang w:eastAsia="ru-RU"/>
        </w:rPr>
        <w:t>2 × 4,1 дюйма (100 мм)</w:t>
      </w:r>
      <w:r w:rsidRPr="00D3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</w:t>
      </w:r>
      <w:r w:rsidRPr="00D37A7F">
        <w:rPr>
          <w:rFonts w:ascii="Times New Roman" w:hAnsi="Times New Roman" w:cs="Times New Roman"/>
          <w:sz w:val="24"/>
          <w:szCs w:val="24"/>
        </w:rPr>
        <w:t xml:space="preserve">, 26 мин. Бывший германский тральщик "М-59". Заложен в 1917 г., спущен 30.10.1917 г., 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 xml:space="preserve">. в строй 30.11.1917 г. 2.08.1922 г. куплен Литвой </w:t>
      </w:r>
      <w:r>
        <w:rPr>
          <w:rFonts w:ascii="Times New Roman" w:hAnsi="Times New Roman" w:cs="Times New Roman"/>
          <w:sz w:val="24"/>
          <w:szCs w:val="24"/>
        </w:rPr>
        <w:t xml:space="preserve">у Латвии </w:t>
      </w:r>
      <w:r w:rsidRPr="00D37A7F">
        <w:rPr>
          <w:rFonts w:ascii="Times New Roman" w:hAnsi="Times New Roman" w:cs="Times New Roman"/>
          <w:sz w:val="24"/>
          <w:szCs w:val="24"/>
        </w:rPr>
        <w:t>и получил название "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Президентас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Сметона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>". Использовался в качестве сторожевого корабля и президентской яхты. С 15.06.1940 г. (по другим данным 22.06.1940 г.) "</w:t>
      </w:r>
      <w:proofErr w:type="spellStart"/>
      <w:r w:rsidRPr="00D37A7F">
        <w:rPr>
          <w:rFonts w:ascii="Times New Roman" w:hAnsi="Times New Roman" w:cs="Times New Roman"/>
          <w:sz w:val="24"/>
          <w:szCs w:val="24"/>
        </w:rPr>
        <w:t>Пирмунас</w:t>
      </w:r>
      <w:proofErr w:type="spellEnd"/>
      <w:r w:rsidRPr="00D37A7F">
        <w:rPr>
          <w:rFonts w:ascii="Times New Roman" w:hAnsi="Times New Roman" w:cs="Times New Roman"/>
          <w:sz w:val="24"/>
          <w:szCs w:val="24"/>
        </w:rPr>
        <w:t>".</w:t>
      </w:r>
    </w:p>
    <w:p w:rsidR="00F30FBA" w:rsidRDefault="00F30FBA"/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861"/>
    <w:multiLevelType w:val="hybridMultilevel"/>
    <w:tmpl w:val="5E52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3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5744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A7933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744"/>
    <w:pPr>
      <w:ind w:left="720"/>
      <w:contextualSpacing/>
    </w:pPr>
  </w:style>
  <w:style w:type="character" w:customStyle="1" w:styleId="noprint">
    <w:name w:val="noprint"/>
    <w:basedOn w:val="a0"/>
    <w:rsid w:val="002E5744"/>
  </w:style>
  <w:style w:type="character" w:customStyle="1" w:styleId="ref-info">
    <w:name w:val="ref-info"/>
    <w:basedOn w:val="a0"/>
    <w:rsid w:val="002E5744"/>
  </w:style>
  <w:style w:type="paragraph" w:styleId="a5">
    <w:name w:val="Balloon Text"/>
    <w:basedOn w:val="a"/>
    <w:link w:val="a6"/>
    <w:uiPriority w:val="99"/>
    <w:semiHidden/>
    <w:unhideWhenUsed/>
    <w:rsid w:val="002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744"/>
    <w:pPr>
      <w:ind w:left="720"/>
      <w:contextualSpacing/>
    </w:pPr>
  </w:style>
  <w:style w:type="character" w:customStyle="1" w:styleId="noprint">
    <w:name w:val="noprint"/>
    <w:basedOn w:val="a0"/>
    <w:rsid w:val="002E5744"/>
  </w:style>
  <w:style w:type="character" w:customStyle="1" w:styleId="ref-info">
    <w:name w:val="ref-info"/>
    <w:basedOn w:val="a0"/>
    <w:rsid w:val="002E5744"/>
  </w:style>
  <w:style w:type="paragraph" w:styleId="a5">
    <w:name w:val="Balloon Text"/>
    <w:basedOn w:val="a"/>
    <w:link w:val="a6"/>
    <w:uiPriority w:val="99"/>
    <w:semiHidden/>
    <w:unhideWhenUsed/>
    <w:rsid w:val="002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B%D1%8C%D1%89%D0%B8%D0%BA" TargetMode="External"/><Relationship Id="rId13" Type="http://schemas.openxmlformats.org/officeDocument/2006/relationships/hyperlink" Target="https://wiki2.org/Ru/%D0%9C%D0%B8%D0%BD%D0%BD%D0%BE%D0%B5_%D0%B7%D0%B0%D0%B3%D1%80%D0%B0%D0%B6%D0%B4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F%D0%BE%D1%81%D1%82%D0%BE%D0%BB_%D0%9F%D1%91%D1%82%D1%80_(%D1%82%D0%B8%D0%BF_%D1%81%D1%83%D0%B4%D0%BE%D0%B2)" TargetMode="External"/><Relationship Id="rId12" Type="http://schemas.openxmlformats.org/officeDocument/2006/relationships/hyperlink" Target="https://en.wikipedia.org/wiki/8.35_cm_PL_kanon_vz._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D%D0%BD%D1%8B%D0%B9_%D0%B7%D0%B0%D0%B3%D1%80%D0%B0%D0%B4%D0%B8%D1%82%D0%B5%D0%BB%D1%8C" TargetMode="External"/><Relationship Id="rId11" Type="http://schemas.openxmlformats.org/officeDocument/2006/relationships/hyperlink" Target="https://ru.wikipedia.org/w/index.php?title=%D0%9C%D0%B8%D0%BD%D0%BE%D0%BD%D0%BE%D1%81%D1%86%D1%8B_%D1%82%D0%B8%D0%BF%D0%B0_%D0%90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_class_torpedo_bo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0%BD%D0%BE%D0%BD%D0%BE%D1%81%D0%B5%D1%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2020-08-09T17:56:00Z</dcterms:created>
  <dcterms:modified xsi:type="dcterms:W3CDTF">2020-08-09T17:56:00Z</dcterms:modified>
</cp:coreProperties>
</file>